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03" w:rsidRPr="00AE5896" w:rsidRDefault="00A36E03" w:rsidP="00AE589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№___</w:t>
      </w:r>
    </w:p>
    <w:p w:rsidR="00A36E03" w:rsidRPr="00AE5896" w:rsidRDefault="00A36E03" w:rsidP="00AE5896">
      <w:pPr>
        <w:spacing w:after="0"/>
        <w:jc w:val="center"/>
        <w:rPr>
          <w:rFonts w:ascii="Times New Roman" w:hAnsi="Times New Roman"/>
          <w:b/>
        </w:rPr>
      </w:pPr>
      <w:r w:rsidRPr="00AE5896">
        <w:rPr>
          <w:rFonts w:ascii="Times New Roman" w:hAnsi="Times New Roman"/>
          <w:b/>
        </w:rPr>
        <w:t>об оказании платных дополнительных образовательных услуг</w:t>
      </w:r>
    </w:p>
    <w:p w:rsidR="00A36E03" w:rsidRPr="00AE5896" w:rsidRDefault="00A36E03" w:rsidP="00AE589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ООШ с. Мари-Малмыж Малмыжского района Кировской области</w:t>
      </w:r>
    </w:p>
    <w:p w:rsidR="00A36E03" w:rsidRPr="00AE5896" w:rsidRDefault="00A36E03" w:rsidP="00AE5896">
      <w:pPr>
        <w:spacing w:after="0"/>
        <w:jc w:val="both"/>
        <w:rPr>
          <w:rFonts w:ascii="Times New Roman" w:hAnsi="Times New Roman"/>
          <w:b/>
        </w:rPr>
      </w:pPr>
    </w:p>
    <w:p w:rsidR="00A36E03" w:rsidRPr="00AE5896" w:rsidRDefault="00A36E03" w:rsidP="00AE5896">
      <w:pPr>
        <w:spacing w:after="0"/>
        <w:jc w:val="both"/>
        <w:rPr>
          <w:rFonts w:ascii="Times New Roman" w:hAnsi="Times New Roman"/>
        </w:rPr>
      </w:pPr>
    </w:p>
    <w:p w:rsidR="00A36E03" w:rsidRPr="00AE5896" w:rsidRDefault="00A36E03" w:rsidP="00AE58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  <w:r w:rsidRPr="00AE5896">
        <w:rPr>
          <w:rFonts w:ascii="Times New Roman" w:hAnsi="Times New Roman"/>
        </w:rPr>
        <w:t xml:space="preserve">______          </w:t>
      </w:r>
      <w:r>
        <w:rPr>
          <w:rFonts w:ascii="Times New Roman" w:hAnsi="Times New Roman"/>
        </w:rPr>
        <w:t xml:space="preserve">                                              </w:t>
      </w:r>
      <w:r w:rsidRPr="00AE5896">
        <w:rPr>
          <w:rFonts w:ascii="Times New Roman" w:hAnsi="Times New Roman"/>
        </w:rPr>
        <w:t xml:space="preserve">  "____" ________________________ г.</w:t>
      </w:r>
    </w:p>
    <w:p w:rsidR="00A36E03" w:rsidRPr="0030354D" w:rsidRDefault="00A36E03" w:rsidP="00AE589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Pr="0030354D">
        <w:rPr>
          <w:rFonts w:ascii="Times New Roman" w:hAnsi="Times New Roman"/>
          <w:sz w:val="16"/>
          <w:szCs w:val="16"/>
        </w:rPr>
        <w:t xml:space="preserve">место заключения договора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Pr="0030354D">
        <w:rPr>
          <w:rFonts w:ascii="Times New Roman" w:hAnsi="Times New Roman"/>
          <w:sz w:val="16"/>
          <w:szCs w:val="16"/>
        </w:rPr>
        <w:t>дата заключения договора</w:t>
      </w:r>
    </w:p>
    <w:p w:rsidR="00A36E03" w:rsidRPr="00AE5896" w:rsidRDefault="00A36E03" w:rsidP="00AE5896">
      <w:pPr>
        <w:spacing w:after="0"/>
        <w:jc w:val="both"/>
        <w:rPr>
          <w:rFonts w:ascii="Times New Roman" w:hAnsi="Times New Roman"/>
        </w:rPr>
      </w:pP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 основная общеобразовательная школа с. Мари-Малмыж Малмыжского района Кировской области (</w:t>
      </w:r>
      <w:r w:rsidRPr="00AE5896">
        <w:rPr>
          <w:rFonts w:ascii="Times New Roman" w:hAnsi="Times New Roman"/>
        </w:rPr>
        <w:t xml:space="preserve">полное наименование учреждения </w:t>
      </w:r>
      <w:r>
        <w:rPr>
          <w:rFonts w:ascii="Times New Roman" w:hAnsi="Times New Roman"/>
        </w:rPr>
        <w:t xml:space="preserve"> в </w:t>
      </w:r>
      <w:r w:rsidRPr="00AE5896">
        <w:rPr>
          <w:rFonts w:ascii="Times New Roman" w:hAnsi="Times New Roman"/>
        </w:rPr>
        <w:t>дальнейшем - Исполнитель</w:t>
      </w:r>
      <w:r>
        <w:rPr>
          <w:rFonts w:ascii="Times New Roman" w:hAnsi="Times New Roman"/>
        </w:rPr>
        <w:t>) на основании лицензии  N 0443</w:t>
      </w:r>
      <w:r w:rsidRPr="00AE589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выданной Департаментом образования Кировской области бессрочно</w:t>
      </w:r>
      <w:r w:rsidRPr="00AE5896">
        <w:rPr>
          <w:rFonts w:ascii="Times New Roman" w:hAnsi="Times New Roman"/>
        </w:rPr>
        <w:t>, и свидетельства  о</w:t>
      </w:r>
      <w:r>
        <w:rPr>
          <w:rFonts w:ascii="Times New Roman" w:hAnsi="Times New Roman"/>
        </w:rPr>
        <w:t xml:space="preserve"> г</w:t>
      </w:r>
      <w:r w:rsidRPr="00AE5896">
        <w:rPr>
          <w:rFonts w:ascii="Times New Roman" w:hAnsi="Times New Roman"/>
        </w:rPr>
        <w:t xml:space="preserve">осударственной аккредитации </w:t>
      </w:r>
      <w:r>
        <w:rPr>
          <w:rFonts w:ascii="Times New Roman" w:hAnsi="Times New Roman"/>
        </w:rPr>
        <w:t>N 0000158</w:t>
      </w:r>
      <w:r w:rsidRPr="00AE5896">
        <w:rPr>
          <w:rFonts w:ascii="Times New Roman" w:hAnsi="Times New Roman"/>
        </w:rPr>
        <w:t xml:space="preserve">, выданного </w:t>
      </w:r>
      <w:r>
        <w:rPr>
          <w:rFonts w:ascii="Times New Roman" w:hAnsi="Times New Roman"/>
        </w:rPr>
        <w:t xml:space="preserve"> Департаментом образования Кировской области на срок с "03"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</w:rPr>
          <w:t>2013 г</w:t>
        </w:r>
      </w:smartTag>
      <w:r>
        <w:rPr>
          <w:rFonts w:ascii="Times New Roman" w:hAnsi="Times New Roman"/>
        </w:rPr>
        <w:t xml:space="preserve">. до "03"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</w:rPr>
          <w:t>2025</w:t>
        </w:r>
        <w:r w:rsidRPr="00AE5896">
          <w:rPr>
            <w:rFonts w:ascii="Times New Roman" w:hAnsi="Times New Roman"/>
          </w:rPr>
          <w:t xml:space="preserve"> г</w:t>
        </w:r>
      </w:smartTag>
      <w:r w:rsidRPr="00AE5896">
        <w:rPr>
          <w:rFonts w:ascii="Times New Roman" w:hAnsi="Times New Roman"/>
        </w:rPr>
        <w:t>.,</w:t>
      </w:r>
      <w:r>
        <w:rPr>
          <w:rFonts w:ascii="Times New Roman" w:hAnsi="Times New Roman"/>
        </w:rPr>
        <w:t xml:space="preserve"> в лице  директора школы Девятовой Анны Васильевны</w:t>
      </w:r>
      <w:r w:rsidRPr="00AE589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действующего на основании Устава   Исполнителя, с   одной    стороны,   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A36E03" w:rsidRPr="0057414F" w:rsidRDefault="00A36E03" w:rsidP="00AE589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7414F">
        <w:rPr>
          <w:rFonts w:ascii="Times New Roman" w:hAnsi="Times New Roman"/>
          <w:sz w:val="16"/>
          <w:szCs w:val="16"/>
        </w:rPr>
        <w:t>фамилия, имя, отчество и статус законного представителя несовершеннолетнего - мать, отец, опекун, попечитель,</w:t>
      </w:r>
    </w:p>
    <w:p w:rsidR="00A36E03" w:rsidRPr="00164598" w:rsidRDefault="00A36E03" w:rsidP="00AE58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7414F">
        <w:rPr>
          <w:rFonts w:ascii="Times New Roman" w:hAnsi="Times New Roman"/>
          <w:sz w:val="16"/>
          <w:szCs w:val="16"/>
        </w:rPr>
        <w:t>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(в дальнейшем - Заказчик) и</w:t>
      </w:r>
      <w:r w:rsidRPr="00164598">
        <w:rPr>
          <w:rFonts w:ascii="Times New Roman" w:hAnsi="Times New Roman"/>
          <w:sz w:val="18"/>
          <w:szCs w:val="18"/>
        </w:rPr>
        <w:t xml:space="preserve"> _</w:t>
      </w:r>
      <w:r w:rsidRPr="00AE5896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________________________________________________________________________</w:t>
      </w:r>
    </w:p>
    <w:p w:rsidR="00A36E03" w:rsidRPr="00CD7328" w:rsidRDefault="00A36E03" w:rsidP="00CD732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D7328">
        <w:rPr>
          <w:rFonts w:ascii="Times New Roman" w:hAnsi="Times New Roman"/>
          <w:sz w:val="18"/>
          <w:szCs w:val="18"/>
        </w:rPr>
        <w:t>фамилия, имя, отчество несовершеннолетнего,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D7328">
        <w:rPr>
          <w:rFonts w:ascii="Times New Roman" w:hAnsi="Times New Roman"/>
          <w:sz w:val="18"/>
          <w:szCs w:val="18"/>
        </w:rPr>
        <w:t>достигшего 14-летнего возраста</w:t>
      </w:r>
    </w:p>
    <w:p w:rsidR="00A36E03" w:rsidRPr="00AE5896" w:rsidRDefault="00A36E03" w:rsidP="00AE5896">
      <w:pPr>
        <w:spacing w:after="0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(в дальнейшем - Потребитель),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с другой стороны, заключили в соответствии с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Гражданским кодексом Российской Федерации, Законами Российской  Федерации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"Об образовании" и  "О  защите  прав  потребителей",  а  также  Правилами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оказания платных образовательных  услуг  в  сфере  дошкольного  и  общег</w:t>
      </w:r>
      <w:r>
        <w:rPr>
          <w:rFonts w:ascii="Times New Roman" w:hAnsi="Times New Roman"/>
        </w:rPr>
        <w:t xml:space="preserve">о </w:t>
      </w:r>
      <w:r w:rsidRPr="00AE5896">
        <w:rPr>
          <w:rFonts w:ascii="Times New Roman" w:hAnsi="Times New Roman"/>
        </w:rPr>
        <w:t>образования,  утвержденными   постановлением   Правительства   Российской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Федерации "Об утверждении Правил оказания платных образовательных услуг в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сфере  образования"  от  05.07.2001   N   505   (в   ред.   Постановления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Правительства  Российской  Федерации  от  01.04.2003  N  181),  настоящий</w:t>
      </w:r>
      <w:r>
        <w:rPr>
          <w:rFonts w:ascii="Times New Roman" w:hAnsi="Times New Roman"/>
        </w:rPr>
        <w:t xml:space="preserve">  </w:t>
      </w:r>
      <w:r w:rsidRPr="00AE5896">
        <w:rPr>
          <w:rFonts w:ascii="Times New Roman" w:hAnsi="Times New Roman"/>
        </w:rPr>
        <w:t>договор о нижеследующем:</w:t>
      </w:r>
    </w:p>
    <w:p w:rsidR="00A36E03" w:rsidRPr="00164598" w:rsidRDefault="00A36E03" w:rsidP="001645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164598">
        <w:rPr>
          <w:rFonts w:ascii="Times New Roman" w:hAnsi="Times New Roman"/>
          <w:b/>
        </w:rPr>
        <w:t>Предмет договора</w:t>
      </w:r>
    </w:p>
    <w:p w:rsidR="00A36E03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 xml:space="preserve">Исполнитель  предоставляет,  а  Заказчик  оплачивает  </w:t>
      </w:r>
      <w:r>
        <w:rPr>
          <w:rFonts w:ascii="Times New Roman" w:hAnsi="Times New Roman"/>
        </w:rPr>
        <w:t xml:space="preserve">следующие </w:t>
      </w:r>
      <w:r w:rsidRPr="00AE5896">
        <w:rPr>
          <w:rFonts w:ascii="Times New Roman" w:hAnsi="Times New Roman"/>
        </w:rPr>
        <w:t>дополнительные</w:t>
      </w:r>
      <w:r>
        <w:rPr>
          <w:rFonts w:ascii="Times New Roman" w:hAnsi="Times New Roman"/>
        </w:rPr>
        <w:t xml:space="preserve"> образовательные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1972"/>
        <w:gridCol w:w="1838"/>
        <w:gridCol w:w="1653"/>
        <w:gridCol w:w="1800"/>
        <w:gridCol w:w="1783"/>
      </w:tblGrid>
      <w:tr w:rsidR="00A36E03" w:rsidRPr="007A2D99" w:rsidTr="007A2D99">
        <w:trPr>
          <w:trHeight w:val="549"/>
        </w:trPr>
        <w:tc>
          <w:tcPr>
            <w:tcW w:w="525" w:type="dxa"/>
            <w:vMerge w:val="restart"/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D9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72" w:type="dxa"/>
            <w:vMerge w:val="restart"/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D99">
              <w:rPr>
                <w:rFonts w:ascii="Times New Roman" w:hAnsi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D99">
              <w:rPr>
                <w:rFonts w:ascii="Times New Roman" w:hAnsi="Times New Roman"/>
                <w:sz w:val="20"/>
                <w:szCs w:val="20"/>
              </w:rPr>
              <w:t>Форма предоставления (индивидуальная, групповая)</w:t>
            </w:r>
          </w:p>
        </w:tc>
        <w:tc>
          <w:tcPr>
            <w:tcW w:w="1653" w:type="dxa"/>
            <w:vMerge w:val="restart"/>
            <w:tcBorders>
              <w:left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D99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D99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A36E03" w:rsidRPr="007A2D99" w:rsidTr="007A2D99">
        <w:trPr>
          <w:trHeight w:val="466"/>
        </w:trPr>
        <w:tc>
          <w:tcPr>
            <w:tcW w:w="525" w:type="dxa"/>
            <w:vMerge/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D99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D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36E03" w:rsidRPr="007A2D99" w:rsidTr="007A2D99">
        <w:tc>
          <w:tcPr>
            <w:tcW w:w="525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6E03" w:rsidRPr="007A2D99" w:rsidTr="007A2D99">
        <w:tc>
          <w:tcPr>
            <w:tcW w:w="525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6E03" w:rsidRPr="007A2D99" w:rsidTr="007A2D99">
        <w:tc>
          <w:tcPr>
            <w:tcW w:w="525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A36E03" w:rsidRPr="007A2D99" w:rsidRDefault="00A36E03" w:rsidP="007A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Срок  обучения  в   соответствии с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рабочим учебным планом (индивидуально, в группе) составляет ___________</w:t>
      </w:r>
      <w:r>
        <w:rPr>
          <w:rFonts w:ascii="Times New Roman" w:hAnsi="Times New Roman"/>
        </w:rPr>
        <w:t>________________</w:t>
      </w:r>
      <w:r w:rsidRPr="00AE5896">
        <w:rPr>
          <w:rFonts w:ascii="Times New Roman" w:hAnsi="Times New Roman"/>
        </w:rPr>
        <w:t>.</w:t>
      </w:r>
    </w:p>
    <w:p w:rsidR="00A36E03" w:rsidRDefault="00A36E03" w:rsidP="00164598">
      <w:pPr>
        <w:spacing w:after="0"/>
        <w:jc w:val="center"/>
        <w:rPr>
          <w:rFonts w:ascii="Times New Roman" w:hAnsi="Times New Roman"/>
          <w:b/>
        </w:rPr>
      </w:pPr>
    </w:p>
    <w:p w:rsidR="00A36E03" w:rsidRPr="00A93DBF" w:rsidRDefault="00A36E03" w:rsidP="00164598">
      <w:pPr>
        <w:spacing w:after="0"/>
        <w:jc w:val="center"/>
        <w:rPr>
          <w:rFonts w:ascii="Times New Roman" w:hAnsi="Times New Roman"/>
          <w:b/>
        </w:rPr>
      </w:pPr>
      <w:r w:rsidRPr="00A93DBF">
        <w:rPr>
          <w:rFonts w:ascii="Times New Roman" w:hAnsi="Times New Roman"/>
          <w:b/>
        </w:rPr>
        <w:t>2. Обязанности исполнителя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Исполнитель обязан: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2.1.  Организовать  и  обеспечить   надлежащее     исполнение услуг,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предусмотренных   разделом   1   настоящего   договора.    Дополнительные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образовательные услуги  оказываются  в  соответствии  с  учебным  планом,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годовым   календарным   учебным   графиком   и       расписанием занятий,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разрабатываемыми Исполнителем.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2.2. Обеспечить для проведения  занятий  помещения,  соответствующие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санитарным   и   гигиеническим   требованиям,    а       также оснащение, соответствующее  обязательным  нормам   и   правилам,     предъявляемым к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образовательному процессу.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2.3.  Во  время  оказания   дополнительных     образовательных услуг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проявлять уважение к личности Потребителя, оберегать  его  от  всех  форм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физического и психологического  насилия,  обеспечить  условия  укрепления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нравственного, физического и  психологического  здоровья,  эмоционального</w:t>
      </w:r>
      <w:r>
        <w:rPr>
          <w:rFonts w:ascii="Times New Roman" w:hAnsi="Times New Roman"/>
        </w:rPr>
        <w:t xml:space="preserve">  </w:t>
      </w:r>
      <w:r w:rsidRPr="00AE5896">
        <w:rPr>
          <w:rFonts w:ascii="Times New Roman" w:hAnsi="Times New Roman"/>
        </w:rPr>
        <w:t>благополучия Потребителя с учетом его индивидуальных особенностей.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2.4.  Сохранить  место  за  Потребителем  (в   системе   оказываемых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общеобразовательным учреждением дополнительных образовательных  услуг)  в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случае его болезни, лечения, карантина, отпуска родителей,  каникул   и в</w:t>
      </w:r>
      <w:r>
        <w:rPr>
          <w:rFonts w:ascii="Times New Roman" w:hAnsi="Times New Roman"/>
        </w:rPr>
        <w:t xml:space="preserve">  </w:t>
      </w:r>
      <w:r w:rsidRPr="00AE5896">
        <w:rPr>
          <w:rFonts w:ascii="Times New Roman" w:hAnsi="Times New Roman"/>
        </w:rPr>
        <w:t>других случаях пропуска занятий по уважительным причинам.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2.5. Уведомить Заказчика о нецелесообразности  оказания  Потребителю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образовательных услуг в объеме,  предусмотренном  разделом  1  настоящего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договора,   вследствие   его   индивидуальных   особенностей,    делающих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невозможным или педагогически нецелесообразным оказание данных услуг.</w:t>
      </w:r>
    </w:p>
    <w:p w:rsidR="00A36E03" w:rsidRPr="00A93DBF" w:rsidRDefault="00A36E03" w:rsidP="00685771">
      <w:pPr>
        <w:spacing w:after="0"/>
        <w:jc w:val="center"/>
        <w:rPr>
          <w:rFonts w:ascii="Times New Roman" w:hAnsi="Times New Roman"/>
          <w:b/>
        </w:rPr>
      </w:pPr>
      <w:r w:rsidRPr="00A93DBF">
        <w:rPr>
          <w:rFonts w:ascii="Times New Roman" w:hAnsi="Times New Roman"/>
          <w:b/>
        </w:rPr>
        <w:t>3. Обязанности заказчика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3.1. Своевременно вносить плату за предоставленные услуги, указанные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в разделе 1 настоящего договора.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3.2. При поступлении Потребителя в общеобразовательное учреждение  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в  процессе  его  обучения  своевременно  предоставлять  все  необходимые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документы, предусмотренные уставом общеобразовательного учреждения.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3.3. Незамедлительно сообщать руководителю Исполнителя об  изменении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контактного телефона и места жительства.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3.4. Извещать  руководителя  Исполнителя  об  уважительных  причинах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отсутствия Потребителя на занятиях.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3.5.  По  просьбе  Исполнителя  приходить  для  беседы  при  наличии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претензий  Исполнителя  к  поведению  Потребителя  или  его   отношению к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получению дополнительных образовательных услуг.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3.6. Проявлять уважение к педагогам,  администрации  и  техническому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персоналу Исполнителя.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3.7. Возмещать ущерб, причиненный Потребителем имуществу Исполнителя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в соответствии с законодательством Российской Федерации.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3.8. Обеспечить Потребителя за свой  счет  предметами,  необходимыми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для  надлежащего  исполнения  Исполнителем   обязательств   по   оказанию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дополнительных  образовательных  услуг,  в  количестве,   соответствующем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возрасту и потребностям Потребителя.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3.9. В  случае  выявления  заболевания  Потребителя  (по  заключению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учреждений  здравоохранения  либо  медицинского  персонала   Исполнителя)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освободить Потребителя от занятий и принять меры по его выздоровлению.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3.10. Для договора с участием Потребителя, не достигшего  14-летнего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возраста,   обеспечить посещение Потребителем занятий  согласно  учебному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расписанию.</w:t>
      </w:r>
    </w:p>
    <w:p w:rsidR="00A36E03" w:rsidRPr="00A93DBF" w:rsidRDefault="00A36E03" w:rsidP="00685771">
      <w:pPr>
        <w:spacing w:after="0"/>
        <w:jc w:val="center"/>
        <w:rPr>
          <w:rFonts w:ascii="Times New Roman" w:hAnsi="Times New Roman"/>
          <w:b/>
        </w:rPr>
      </w:pPr>
      <w:r w:rsidRPr="00A93DBF">
        <w:rPr>
          <w:rFonts w:ascii="Times New Roman" w:hAnsi="Times New Roman"/>
          <w:b/>
        </w:rPr>
        <w:t>4. Обязанности потребителя</w:t>
      </w:r>
    </w:p>
    <w:p w:rsidR="00A36E03" w:rsidRPr="00AE5896" w:rsidRDefault="00A36E03" w:rsidP="0030354D">
      <w:pPr>
        <w:spacing w:after="0"/>
        <w:jc w:val="center"/>
        <w:rPr>
          <w:rFonts w:ascii="Times New Roman" w:hAnsi="Times New Roman"/>
        </w:rPr>
      </w:pPr>
      <w:r w:rsidRPr="00AE5896">
        <w:rPr>
          <w:rFonts w:ascii="Times New Roman" w:hAnsi="Times New Roman"/>
        </w:rPr>
        <w:t>(для договора с Потребителем, достигшим 14-летнего возраста)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Потребитель обязан: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4.1. Посещать занятия, указанные в учебном расписании.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4.2. Выполнять задания по подготовке к занятиям, даваемые педагогами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общеобразовательного учреждения.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4.3. Соблюдать учебную дисциплину и общепринятые нормы поведения,  в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частности, проявлять уважение к педагогам, администрации  и  техническому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персоналу Исполнителя и другим обучающимся, не посягать  на  их   честь 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достоинство.</w:t>
      </w:r>
    </w:p>
    <w:p w:rsidR="00A36E03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4.4. Бережно относиться к имуществу Исполнителя.</w:t>
      </w:r>
    </w:p>
    <w:p w:rsidR="00A36E03" w:rsidRDefault="00A36E03" w:rsidP="00AE5896">
      <w:pPr>
        <w:spacing w:after="0"/>
        <w:jc w:val="both"/>
        <w:rPr>
          <w:rFonts w:ascii="Times New Roman" w:hAnsi="Times New Roman"/>
        </w:rPr>
      </w:pPr>
    </w:p>
    <w:p w:rsidR="00A36E03" w:rsidRPr="00AE5896" w:rsidRDefault="00A36E03" w:rsidP="00AE5896">
      <w:pPr>
        <w:spacing w:after="0"/>
        <w:jc w:val="both"/>
        <w:rPr>
          <w:rFonts w:ascii="Times New Roman" w:hAnsi="Times New Roman"/>
        </w:rPr>
      </w:pPr>
    </w:p>
    <w:p w:rsidR="00A36E03" w:rsidRPr="00A93DBF" w:rsidRDefault="00A36E03" w:rsidP="00B77864">
      <w:pPr>
        <w:spacing w:after="0"/>
        <w:jc w:val="center"/>
        <w:rPr>
          <w:rFonts w:ascii="Times New Roman" w:hAnsi="Times New Roman"/>
          <w:b/>
        </w:rPr>
      </w:pPr>
      <w:r w:rsidRPr="00A93DBF">
        <w:rPr>
          <w:rFonts w:ascii="Times New Roman" w:hAnsi="Times New Roman"/>
          <w:b/>
        </w:rPr>
        <w:t>5. Права Исполнителя, Заказчика, Потребителя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5.1.  Исполнитель  вправе  отказать  Заказчику   и     Потребителю в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заключении договора  на  новый  срок  по  истечении  действия  настоящего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договора, если Заказчик, Потребитель  в  период  его  действия  допускали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нарушения,  предусмотренные  гражданским  законодательством  и  настоящим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договором и дающие Исполнителю право в одностороннем  порядке  отказаться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от исполнения договора.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5.2.  Заказчик  вправе  требовать  от   Исполнителя   предоставления</w:t>
      </w:r>
      <w:r>
        <w:rPr>
          <w:rFonts w:ascii="Times New Roman" w:hAnsi="Times New Roman"/>
        </w:rPr>
        <w:t xml:space="preserve">  </w:t>
      </w:r>
      <w:r w:rsidRPr="00AE5896">
        <w:rPr>
          <w:rFonts w:ascii="Times New Roman" w:hAnsi="Times New Roman"/>
        </w:rPr>
        <w:t>информации: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по  вопросам,  касающимся  организации  и  обеспечения   надлежащего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исполнения  услуг,  предусмотренных  разделом  1   настоящего   договора</w:t>
      </w:r>
      <w:r>
        <w:rPr>
          <w:rFonts w:ascii="Times New Roman" w:hAnsi="Times New Roman"/>
        </w:rPr>
        <w:t xml:space="preserve">, </w:t>
      </w:r>
      <w:r w:rsidRPr="00AE5896">
        <w:rPr>
          <w:rFonts w:ascii="Times New Roman" w:hAnsi="Times New Roman"/>
        </w:rPr>
        <w:t>образовательной деятельности Исполнителя и перспектив ее развития;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 успеваемости, поведении, отношении  Потребителя  к  учебе   и его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способностях в отношении обучения по отдельным предметам учебного плана.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Заказчик  и  Потребитель,  надлежащим   образом     исполнившие свои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обязательства по настоящему договору,  имеют  преимущественное   право на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заключение договора на новый срок по истечении срока действия  настоящего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договора.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5.3. Потребитель вправе: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обращаться к работникам Исполнителя по  всем  вопросам  деятельности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образовательного учреждения;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получать полную и достоверную информацию об оценке  своих   знаний 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критериях этой оценки;</w:t>
      </w:r>
      <w:r>
        <w:rPr>
          <w:rFonts w:ascii="Times New Roman" w:hAnsi="Times New Roman"/>
        </w:rPr>
        <w:t xml:space="preserve">  </w:t>
      </w:r>
      <w:r w:rsidRPr="00AE5896">
        <w:rPr>
          <w:rFonts w:ascii="Times New Roman" w:hAnsi="Times New Roman"/>
        </w:rPr>
        <w:t>пользоваться имуществом  Исполнителя,  необходимым  для  обеспечения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образовательного процесса, во время занятий, предусмотренных расписанием.</w:t>
      </w:r>
    </w:p>
    <w:p w:rsidR="00A36E03" w:rsidRPr="00A93DBF" w:rsidRDefault="00A36E03" w:rsidP="00685771">
      <w:pPr>
        <w:spacing w:after="0"/>
        <w:jc w:val="center"/>
        <w:rPr>
          <w:rFonts w:ascii="Times New Roman" w:hAnsi="Times New Roman"/>
          <w:b/>
        </w:rPr>
      </w:pPr>
      <w:r w:rsidRPr="00A93DBF">
        <w:rPr>
          <w:rFonts w:ascii="Times New Roman" w:hAnsi="Times New Roman"/>
          <w:b/>
        </w:rPr>
        <w:t>6. Оплата услуг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6.1.  Заказч</w:t>
      </w:r>
      <w:r>
        <w:rPr>
          <w:rFonts w:ascii="Times New Roman" w:hAnsi="Times New Roman"/>
        </w:rPr>
        <w:t>ик _______________________</w:t>
      </w:r>
      <w:r w:rsidRPr="00AE5896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____________________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указать период оплаты - ежемесячно, ежеквартально,</w:t>
      </w:r>
      <w:r>
        <w:rPr>
          <w:rFonts w:ascii="Times New Roman" w:hAnsi="Times New Roman"/>
        </w:rPr>
        <w:t xml:space="preserve"> по триместрам</w:t>
      </w:r>
      <w:r w:rsidRPr="00AE5896">
        <w:rPr>
          <w:rFonts w:ascii="Times New Roman" w:hAnsi="Times New Roman"/>
        </w:rPr>
        <w:t>, полугодиям или иной платежный период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в рублях оплачивает услуги, указанные в разделе 1 настоящего договора,  в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сумме ___________________________________</w:t>
      </w:r>
      <w:r>
        <w:rPr>
          <w:rFonts w:ascii="Times New Roman" w:hAnsi="Times New Roman"/>
        </w:rPr>
        <w:t>_______________.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6.2.  Оплата производится ________</w:t>
      </w:r>
      <w:r>
        <w:rPr>
          <w:rFonts w:ascii="Times New Roman" w:hAnsi="Times New Roman"/>
        </w:rPr>
        <w:t xml:space="preserve">___________ </w:t>
      </w:r>
      <w:r w:rsidRPr="00AE5896">
        <w:rPr>
          <w:rFonts w:ascii="Times New Roman" w:hAnsi="Times New Roman"/>
        </w:rPr>
        <w:t>в  безналичном   порядке  на  счет  Исполнителя в банке или казначействе.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Оплата услуг удостоверяется Исполнителем _________________,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указать документ, подтверждающий оплату,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выдаваемым Заказчику Исполнителем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6.3 На оказание образовательных  услуг,  предусмотренных  настоящим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договором, может  быть  составлена  смета.  Составление  такой   сметы по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требованию Потребителя или Исполнителя обязательно. В этом  случае  смета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становится частью договора.</w:t>
      </w:r>
    </w:p>
    <w:p w:rsidR="00A36E03" w:rsidRPr="00A93DBF" w:rsidRDefault="00A36E03" w:rsidP="00DF1764">
      <w:pPr>
        <w:spacing w:after="0"/>
        <w:jc w:val="center"/>
        <w:rPr>
          <w:rFonts w:ascii="Times New Roman" w:hAnsi="Times New Roman"/>
          <w:b/>
        </w:rPr>
      </w:pPr>
      <w:r w:rsidRPr="00A93DBF">
        <w:rPr>
          <w:rFonts w:ascii="Times New Roman" w:hAnsi="Times New Roman"/>
          <w:b/>
        </w:rPr>
        <w:t>7. Основания изменения и расторжения договора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7.1. Условия, на которых  заключен  настоящий  договор,  могут  быть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изменены либо по соглашению сторон, либо  в  соответствии  с  действующим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законодательством Российской Федерации.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7.2. Потребитель, достигший  14-летнего  возраста,  вправе  в  любое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время  расторгнуть  настоящий  договор  только  с  письменного   согласия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законных  представителей  при  условии  оплаты   Исполнителю   фактически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понесенных расходов и услуг, оказанных до момента отказа.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От имени Потребителя в возрасте от 6 до 14 лет договор в любое время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может  быть  расторгнут  Заказчиком  при  условии,  указанном    в абз. 1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настоящего пункта.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7.3. Настоящий договор может быть расторгнут по  соглашению  сторон.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По  инициативе  одной  из  сторон  договор  может  быть     расторгнут по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основаниям,  предусмотренным  действующим  законодательством   Российской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Федерации.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7.4.  Помимо  этого, Исполнитель  вправе  отказаться  от  исполнения</w:t>
      </w:r>
      <w:r>
        <w:rPr>
          <w:rFonts w:ascii="Times New Roman" w:hAnsi="Times New Roman"/>
        </w:rPr>
        <w:t xml:space="preserve"> договора, если Заказчик нарушил </w:t>
      </w:r>
      <w:r w:rsidRPr="00AE5896">
        <w:rPr>
          <w:rFonts w:ascii="Times New Roman" w:hAnsi="Times New Roman"/>
        </w:rPr>
        <w:t>сроки оплаты услуг по настоящему договору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указать срок или количество, или иные условия просрочки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либо  неоднократно  нарушает  иные  обязательства,  предусмотренные  п. 3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настоящего  договора,  что  явно   затрудняет   исполнение   обязательств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Исполнителем  и  нарушает  права  и  законные  интересы   обучающихся   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работников Исполнителя.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7.5. Если Потребитель своим поведением систематически нарушает права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и  законные  интересы  других  обучающихся  и   работников   Исполнителя,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расписание   занятий   или   препятствует    нормальному    осуществлению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образовательного процесса, Исполнитель вправе  отказаться  от  исполнения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договора, когда пос</w:t>
      </w:r>
      <w:r>
        <w:rPr>
          <w:rFonts w:ascii="Times New Roman" w:hAnsi="Times New Roman"/>
        </w:rPr>
        <w:t xml:space="preserve">ле  двух  </w:t>
      </w:r>
      <w:r w:rsidRPr="00AE5896">
        <w:rPr>
          <w:rFonts w:ascii="Times New Roman" w:hAnsi="Times New Roman"/>
        </w:rPr>
        <w:t>предупреждений  Потребитель  не  устранит  указанные  нарушения.  Договор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считается  расторгнутым  со  дня  письменного  уведомления   Исполнителем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Заказчика (Потребителя) об отказе от исполнения договора.</w:t>
      </w:r>
    </w:p>
    <w:p w:rsidR="00A36E03" w:rsidRPr="0030354D" w:rsidRDefault="00A36E03" w:rsidP="00DF1764">
      <w:pPr>
        <w:spacing w:after="0"/>
        <w:jc w:val="center"/>
        <w:rPr>
          <w:rFonts w:ascii="Times New Roman" w:hAnsi="Times New Roman"/>
          <w:b/>
        </w:rPr>
      </w:pPr>
      <w:r w:rsidRPr="0030354D">
        <w:rPr>
          <w:rFonts w:ascii="Times New Roman" w:hAnsi="Times New Roman"/>
          <w:b/>
        </w:rPr>
        <w:t>8. Ответственность за неисполнение или ненадлежащее исполнение</w:t>
      </w:r>
    </w:p>
    <w:p w:rsidR="00A36E03" w:rsidRPr="0030354D" w:rsidRDefault="00A36E03" w:rsidP="00DF1764">
      <w:pPr>
        <w:spacing w:after="0"/>
        <w:jc w:val="center"/>
        <w:rPr>
          <w:rFonts w:ascii="Times New Roman" w:hAnsi="Times New Roman"/>
          <w:b/>
        </w:rPr>
      </w:pPr>
      <w:r w:rsidRPr="0030354D">
        <w:rPr>
          <w:rFonts w:ascii="Times New Roman" w:hAnsi="Times New Roman"/>
          <w:b/>
        </w:rPr>
        <w:t>обязательств по настоящему договору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8.1. В случае неисполнения или  ненадлежащего  исполнения  сторонами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обязательств  по   настоящему   договору   они   несут   ответственность,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предусмотренную  гражданским  законодательством  и    законодательством о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защите   прав   потребителей,    на    условиях,       установленных этим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законодательством.</w:t>
      </w:r>
    </w:p>
    <w:p w:rsidR="00A36E03" w:rsidRPr="0030354D" w:rsidRDefault="00A36E03" w:rsidP="00DF1764">
      <w:pPr>
        <w:spacing w:after="0"/>
        <w:jc w:val="center"/>
        <w:rPr>
          <w:rFonts w:ascii="Times New Roman" w:hAnsi="Times New Roman"/>
          <w:b/>
        </w:rPr>
      </w:pPr>
      <w:r w:rsidRPr="0030354D">
        <w:rPr>
          <w:rFonts w:ascii="Times New Roman" w:hAnsi="Times New Roman"/>
          <w:b/>
        </w:rPr>
        <w:t>9. Срок действия договора и другие условия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9.1. Настоящий  договор  вступает  в  силу  со  дня  его  заключения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сторонами и действует до "___"_______ г.</w:t>
      </w:r>
    </w:p>
    <w:p w:rsidR="00A36E03" w:rsidRPr="00AE5896" w:rsidRDefault="00A36E03" w:rsidP="0030354D">
      <w:pPr>
        <w:spacing w:after="0"/>
        <w:ind w:firstLine="709"/>
        <w:jc w:val="both"/>
        <w:rPr>
          <w:rFonts w:ascii="Times New Roman" w:hAnsi="Times New Roman"/>
        </w:rPr>
      </w:pPr>
      <w:r w:rsidRPr="00AE5896">
        <w:rPr>
          <w:rFonts w:ascii="Times New Roman" w:hAnsi="Times New Roman"/>
        </w:rPr>
        <w:t>9.2.  Договор  составлен  в   двух   экземплярах,     имеющих равную</w:t>
      </w:r>
      <w:r>
        <w:rPr>
          <w:rFonts w:ascii="Times New Roman" w:hAnsi="Times New Roman"/>
        </w:rPr>
        <w:t xml:space="preserve"> </w:t>
      </w:r>
      <w:r w:rsidRPr="00AE5896">
        <w:rPr>
          <w:rFonts w:ascii="Times New Roman" w:hAnsi="Times New Roman"/>
        </w:rPr>
        <w:t>юридическую силу.</w:t>
      </w:r>
    </w:p>
    <w:p w:rsidR="00A36E03" w:rsidRDefault="00A36E03" w:rsidP="00DF1764">
      <w:pPr>
        <w:spacing w:after="0"/>
        <w:jc w:val="center"/>
        <w:rPr>
          <w:rFonts w:ascii="Times New Roman" w:hAnsi="Times New Roman"/>
          <w:b/>
        </w:rPr>
      </w:pPr>
      <w:r w:rsidRPr="0030354D">
        <w:rPr>
          <w:rFonts w:ascii="Times New Roman" w:hAnsi="Times New Roman"/>
          <w:b/>
        </w:rPr>
        <w:t>10. Реквизиты сторон</w:t>
      </w:r>
    </w:p>
    <w:p w:rsidR="00A36E03" w:rsidRPr="0030354D" w:rsidRDefault="00A36E03" w:rsidP="00DF1764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975"/>
        <w:gridCol w:w="236"/>
        <w:gridCol w:w="2740"/>
        <w:gridCol w:w="247"/>
        <w:gridCol w:w="3012"/>
      </w:tblGrid>
      <w:tr w:rsidR="00A36E03" w:rsidRPr="007A2D99" w:rsidTr="00A93DBF"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A36E03" w:rsidRPr="007A2D99" w:rsidTr="00A93DBF"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E03" w:rsidRPr="007A2D99" w:rsidRDefault="00A36E03" w:rsidP="0030354D">
            <w:pPr>
              <w:rPr>
                <w:lang w:eastAsia="ru-RU"/>
              </w:rPr>
            </w:pPr>
            <w:r>
              <w:rPr>
                <w:rFonts w:ascii="Times New Roman" w:hAnsi="Times New Roman"/>
              </w:rPr>
              <w:t>м</w:t>
            </w:r>
            <w:r w:rsidRPr="0030354D">
              <w:rPr>
                <w:rFonts w:ascii="Times New Roman" w:hAnsi="Times New Roman"/>
              </w:rPr>
              <w:t xml:space="preserve">униципальное казенное общеобразовательное учреждение </w:t>
            </w:r>
            <w:r>
              <w:rPr>
                <w:rFonts w:ascii="Times New Roman" w:hAnsi="Times New Roman"/>
              </w:rPr>
              <w:t xml:space="preserve">основная общеобразовательная школа с. Мари-Малмыж Малмыжского района Кировской области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наличии)/ наименование</w:t>
            </w:r>
          </w:p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юридического лица)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A36E03" w:rsidRPr="007A2D99" w:rsidTr="00A93DBF"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E03" w:rsidRPr="0030354D" w:rsidRDefault="00A36E03" w:rsidP="00791D27">
            <w:pPr>
              <w:pStyle w:val="a"/>
              <w:jc w:val="center"/>
              <w:rPr>
                <w:sz w:val="22"/>
                <w:szCs w:val="22"/>
              </w:rPr>
            </w:pPr>
            <w:r w:rsidRPr="0030354D">
              <w:rPr>
                <w:rFonts w:ascii="Times New Roman" w:hAnsi="Times New Roman" w:cs="Times New Roman"/>
                <w:sz w:val="22"/>
                <w:szCs w:val="22"/>
              </w:rPr>
              <w:t>6129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30354D">
              <w:rPr>
                <w:rFonts w:ascii="Times New Roman" w:hAnsi="Times New Roman" w:cs="Times New Roman"/>
                <w:sz w:val="22"/>
                <w:szCs w:val="22"/>
              </w:rPr>
              <w:t xml:space="preserve">, Кировская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Малмыжский район с. Мари-Малмыж ул. Школьная,32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A36E03" w:rsidRPr="007A2D99" w:rsidTr="00A93DBF"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E03" w:rsidRPr="00AB62D2" w:rsidRDefault="00A36E03" w:rsidP="00AB62D2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D2">
              <w:rPr>
                <w:rFonts w:ascii="Times New Roman" w:hAnsi="Times New Roman" w:cs="Times New Roman"/>
                <w:sz w:val="16"/>
                <w:szCs w:val="16"/>
              </w:rPr>
              <w:t>(место нахождения)</w:t>
            </w:r>
          </w:p>
          <w:p w:rsidR="00A36E03" w:rsidRPr="007A2D99" w:rsidRDefault="00A36E03" w:rsidP="00AB62D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A36E03" w:rsidRPr="007A2D99" w:rsidRDefault="00A36E03" w:rsidP="00AB6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D99">
              <w:rPr>
                <w:rFonts w:ascii="Times New Roman" w:hAnsi="Times New Roman"/>
              </w:rPr>
              <w:t>ИНН 431700</w:t>
            </w:r>
            <w:r>
              <w:rPr>
                <w:rFonts w:ascii="Times New Roman" w:hAnsi="Times New Roman"/>
              </w:rPr>
              <w:t>4379</w:t>
            </w:r>
          </w:p>
          <w:p w:rsidR="00A36E03" w:rsidRPr="007A2D99" w:rsidRDefault="00A36E03" w:rsidP="00AB6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D99">
              <w:rPr>
                <w:rFonts w:ascii="Times New Roman" w:hAnsi="Times New Roman"/>
              </w:rPr>
              <w:t>КПП 431701001</w:t>
            </w:r>
          </w:p>
          <w:p w:rsidR="00A36E03" w:rsidRPr="007A2D99" w:rsidRDefault="00A36E03" w:rsidP="00AB6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D99">
              <w:rPr>
                <w:rFonts w:ascii="Times New Roman" w:hAnsi="Times New Roman"/>
              </w:rPr>
              <w:t>ОГРН 1024300608</w:t>
            </w:r>
            <w:r>
              <w:rPr>
                <w:rFonts w:ascii="Times New Roman" w:hAnsi="Times New Roman"/>
              </w:rPr>
              <w:t>727</w:t>
            </w:r>
          </w:p>
          <w:p w:rsidR="00A36E03" w:rsidRPr="007A2D99" w:rsidRDefault="00A36E03" w:rsidP="008B1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043304001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A36E03" w:rsidRPr="007A2D99" w:rsidTr="00A93DBF"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E03" w:rsidRPr="00AB62D2" w:rsidRDefault="00A36E03" w:rsidP="00AB62D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B62D2">
              <w:rPr>
                <w:rFonts w:ascii="Times New Roman" w:hAnsi="Times New Roman" w:cs="Times New Roman"/>
              </w:rPr>
              <w:t>р/с 40204810100000000022</w:t>
            </w:r>
          </w:p>
          <w:p w:rsidR="00A36E03" w:rsidRPr="00AB62D2" w:rsidRDefault="00A36E03" w:rsidP="00AB62D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AB62D2">
              <w:rPr>
                <w:rFonts w:ascii="Times New Roman" w:hAnsi="Times New Roman" w:cs="Times New Roman"/>
              </w:rPr>
              <w:t>в ГУ ГРКЦ Банк России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A36E03" w:rsidRPr="007A2D99" w:rsidTr="00A93DBF">
        <w:tc>
          <w:tcPr>
            <w:tcW w:w="29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A36E03" w:rsidRPr="007A2D99" w:rsidRDefault="00A36E03" w:rsidP="00791D27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A36E03" w:rsidRPr="007A2D99" w:rsidRDefault="00A36E03" w:rsidP="00791D27"/>
        </w:tc>
      </w:tr>
      <w:tr w:rsidR="00A36E03" w:rsidRPr="007A2D99" w:rsidTr="00A93DBF">
        <w:tc>
          <w:tcPr>
            <w:tcW w:w="2975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A36E03" w:rsidRPr="007A2D99" w:rsidRDefault="00A36E03" w:rsidP="00791D2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  <w:p w:rsidR="00A36E03" w:rsidRPr="007A2D99" w:rsidRDefault="00A36E03" w:rsidP="00791D27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A36E03" w:rsidRPr="007A2D99" w:rsidTr="00A93DBF"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A36E03" w:rsidRPr="007A2D99" w:rsidTr="00A93DBF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A36E03" w:rsidRDefault="00A36E03" w:rsidP="00791D27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A36E03" w:rsidRPr="00AE5896" w:rsidRDefault="00A36E03" w:rsidP="0030354D">
      <w:pPr>
        <w:spacing w:after="0"/>
        <w:jc w:val="both"/>
        <w:rPr>
          <w:rFonts w:ascii="Times New Roman" w:hAnsi="Times New Roman"/>
        </w:rPr>
      </w:pPr>
    </w:p>
    <w:sectPr w:rsidR="00A36E03" w:rsidRPr="00AE5896" w:rsidSect="003035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7E1A"/>
    <w:multiLevelType w:val="hybridMultilevel"/>
    <w:tmpl w:val="E9A6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896"/>
    <w:rsid w:val="000736C6"/>
    <w:rsid w:val="00164598"/>
    <w:rsid w:val="001A19C7"/>
    <w:rsid w:val="00281ECC"/>
    <w:rsid w:val="002D263C"/>
    <w:rsid w:val="0030354D"/>
    <w:rsid w:val="004C7E23"/>
    <w:rsid w:val="00534D5F"/>
    <w:rsid w:val="0057414F"/>
    <w:rsid w:val="00685771"/>
    <w:rsid w:val="00791D27"/>
    <w:rsid w:val="007A2D99"/>
    <w:rsid w:val="008757CB"/>
    <w:rsid w:val="008B1BAA"/>
    <w:rsid w:val="00990B28"/>
    <w:rsid w:val="009953CD"/>
    <w:rsid w:val="009A2A83"/>
    <w:rsid w:val="00A36E03"/>
    <w:rsid w:val="00A8582D"/>
    <w:rsid w:val="00A93DBF"/>
    <w:rsid w:val="00AB62D2"/>
    <w:rsid w:val="00AE5896"/>
    <w:rsid w:val="00B127A6"/>
    <w:rsid w:val="00B1589B"/>
    <w:rsid w:val="00B77864"/>
    <w:rsid w:val="00CD7328"/>
    <w:rsid w:val="00DF1764"/>
    <w:rsid w:val="00E4473F"/>
    <w:rsid w:val="00FA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5896"/>
    <w:pPr>
      <w:ind w:left="720"/>
      <w:contextualSpacing/>
    </w:pPr>
  </w:style>
  <w:style w:type="table" w:styleId="TableGrid">
    <w:name w:val="Table Grid"/>
    <w:basedOn w:val="TableNormal"/>
    <w:uiPriority w:val="99"/>
    <w:rsid w:val="00DF17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AB6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AB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B62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4</Pages>
  <Words>1808</Words>
  <Characters>10312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 школы</cp:lastModifiedBy>
  <cp:revision>8</cp:revision>
  <cp:lastPrinted>2014-09-29T08:41:00Z</cp:lastPrinted>
  <dcterms:created xsi:type="dcterms:W3CDTF">2014-09-27T07:00:00Z</dcterms:created>
  <dcterms:modified xsi:type="dcterms:W3CDTF">2015-02-09T14:33:00Z</dcterms:modified>
</cp:coreProperties>
</file>